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49EC" w14:textId="77777777" w:rsidR="007073B7" w:rsidRPr="00472796" w:rsidRDefault="007073B7" w:rsidP="007073B7">
      <w:pPr>
        <w:rPr>
          <w:rFonts w:ascii="Arial Black" w:hAnsi="Arial Black"/>
          <w:sz w:val="32"/>
          <w:szCs w:val="32"/>
        </w:rPr>
      </w:pPr>
      <w:r w:rsidRPr="00472796">
        <w:rPr>
          <w:rFonts w:ascii="Arial Black" w:hAnsi="Arial Black"/>
          <w:sz w:val="32"/>
          <w:szCs w:val="32"/>
        </w:rPr>
        <w:t xml:space="preserve">Material Safety Data Sheet </w:t>
      </w:r>
    </w:p>
    <w:p w14:paraId="46ADCC02" w14:textId="77777777" w:rsidR="007073B7" w:rsidRPr="00472796" w:rsidRDefault="00472796" w:rsidP="007073B7">
      <w:pPr>
        <w:rPr>
          <w:rFonts w:ascii="Arial Black" w:hAnsi="Arial Black"/>
        </w:rPr>
      </w:pPr>
      <w:r w:rsidRPr="00472796">
        <w:rPr>
          <w:rFonts w:ascii="Arial Black" w:hAnsi="Arial Black"/>
        </w:rPr>
        <w:t xml:space="preserve">Section </w:t>
      </w:r>
      <w:r w:rsidR="007073B7" w:rsidRPr="00472796">
        <w:rPr>
          <w:rFonts w:ascii="Arial Black" w:hAnsi="Arial Black"/>
        </w:rPr>
        <w:t xml:space="preserve">1. Manufacturer  </w:t>
      </w:r>
    </w:p>
    <w:p w14:paraId="14784A70" w14:textId="77777777" w:rsidR="007073B7" w:rsidRDefault="007073B7" w:rsidP="007073B7">
      <w:r>
        <w:t>Commercial product name</w:t>
      </w:r>
    </w:p>
    <w:p w14:paraId="65CC58C4" w14:textId="77777777" w:rsidR="007073B7" w:rsidRPr="007E394E" w:rsidRDefault="005F326C" w:rsidP="007073B7">
      <w:pPr>
        <w:rPr>
          <w:sz w:val="28"/>
          <w:szCs w:val="28"/>
        </w:rPr>
      </w:pPr>
      <w:r w:rsidRPr="007E394E">
        <w:rPr>
          <w:sz w:val="28"/>
          <w:szCs w:val="28"/>
        </w:rPr>
        <w:t>INTELLI-SOIL</w:t>
      </w:r>
      <w:r w:rsidR="00F96EC1" w:rsidRPr="007E394E">
        <w:rPr>
          <w:sz w:val="28"/>
          <w:szCs w:val="28"/>
        </w:rPr>
        <w:t xml:space="preserve"> Potting Mix</w:t>
      </w:r>
    </w:p>
    <w:p w14:paraId="6B764C3D" w14:textId="77777777" w:rsidR="007073B7" w:rsidRPr="00472796" w:rsidRDefault="007073B7" w:rsidP="007073B7">
      <w:pPr>
        <w:rPr>
          <w:b/>
        </w:rPr>
      </w:pPr>
      <w:r w:rsidRPr="00472796">
        <w:rPr>
          <w:b/>
        </w:rPr>
        <w:t>Description</w:t>
      </w:r>
    </w:p>
    <w:p w14:paraId="3457B5B9" w14:textId="77777777" w:rsidR="00472796" w:rsidRDefault="00472796" w:rsidP="007073B7">
      <w:r>
        <w:t>A potting mix made with coconut coir, compost, and Wool Pellets which will feed plants and hold more moisture than traditional mixes.</w:t>
      </w:r>
    </w:p>
    <w:p w14:paraId="23E353E6" w14:textId="77777777" w:rsidR="007073B7" w:rsidRPr="00472796" w:rsidRDefault="007073B7" w:rsidP="007073B7">
      <w:pPr>
        <w:rPr>
          <w:b/>
        </w:rPr>
      </w:pPr>
      <w:r w:rsidRPr="00472796">
        <w:rPr>
          <w:b/>
        </w:rPr>
        <w:t>Manufacturer</w:t>
      </w:r>
    </w:p>
    <w:p w14:paraId="6316624A" w14:textId="77777777" w:rsidR="005F326C" w:rsidRPr="007E394E" w:rsidRDefault="005F326C" w:rsidP="005F326C">
      <w:pPr>
        <w:spacing w:after="0" w:line="240" w:lineRule="auto"/>
        <w:rPr>
          <w:sz w:val="28"/>
          <w:szCs w:val="28"/>
        </w:rPr>
      </w:pPr>
      <w:bookmarkStart w:id="0" w:name="_GoBack"/>
      <w:r w:rsidRPr="007E394E">
        <w:rPr>
          <w:sz w:val="28"/>
          <w:szCs w:val="28"/>
        </w:rPr>
        <w:t xml:space="preserve">Wild Valley Farms </w:t>
      </w:r>
    </w:p>
    <w:p w14:paraId="6CC59283" w14:textId="77777777" w:rsidR="005F326C" w:rsidRPr="007E394E" w:rsidRDefault="005F326C" w:rsidP="005F326C">
      <w:pPr>
        <w:spacing w:after="0" w:line="240" w:lineRule="auto"/>
        <w:rPr>
          <w:sz w:val="28"/>
          <w:szCs w:val="28"/>
        </w:rPr>
      </w:pPr>
      <w:r w:rsidRPr="007E394E">
        <w:rPr>
          <w:sz w:val="28"/>
          <w:szCs w:val="28"/>
        </w:rPr>
        <w:t>2775 N 7000 E Croydon, UT 84018</w:t>
      </w:r>
    </w:p>
    <w:p w14:paraId="72929F6D" w14:textId="77777777" w:rsidR="007073B7" w:rsidRPr="007E394E" w:rsidRDefault="007073B7" w:rsidP="005F326C">
      <w:pPr>
        <w:spacing w:after="0" w:line="240" w:lineRule="auto"/>
        <w:rPr>
          <w:sz w:val="28"/>
          <w:szCs w:val="28"/>
        </w:rPr>
      </w:pPr>
      <w:r w:rsidRPr="007E394E">
        <w:rPr>
          <w:sz w:val="28"/>
          <w:szCs w:val="28"/>
        </w:rPr>
        <w:t xml:space="preserve"> Tel: (8</w:t>
      </w:r>
      <w:r w:rsidR="005F326C" w:rsidRPr="007E394E">
        <w:rPr>
          <w:sz w:val="28"/>
          <w:szCs w:val="28"/>
        </w:rPr>
        <w:t>01)940-1436</w:t>
      </w:r>
      <w:r w:rsidRPr="007E394E">
        <w:rPr>
          <w:sz w:val="28"/>
          <w:szCs w:val="28"/>
        </w:rPr>
        <w:t xml:space="preserve"> </w:t>
      </w:r>
    </w:p>
    <w:bookmarkEnd w:id="0"/>
    <w:p w14:paraId="7DFB11E7" w14:textId="77777777" w:rsidR="005F326C" w:rsidRDefault="005F326C" w:rsidP="005F326C">
      <w:pPr>
        <w:spacing w:after="0" w:line="240" w:lineRule="auto"/>
      </w:pPr>
    </w:p>
    <w:p w14:paraId="23EACE1F" w14:textId="77777777" w:rsidR="007073B7" w:rsidRPr="00472796" w:rsidRDefault="00472796" w:rsidP="007073B7">
      <w:pPr>
        <w:rPr>
          <w:rFonts w:ascii="Arial Black" w:hAnsi="Arial Black"/>
        </w:rPr>
      </w:pPr>
      <w:r w:rsidRPr="00472796">
        <w:rPr>
          <w:rFonts w:ascii="Arial Black" w:hAnsi="Arial Black"/>
        </w:rPr>
        <w:t xml:space="preserve">Section </w:t>
      </w:r>
      <w:r w:rsidR="007073B7" w:rsidRPr="00472796">
        <w:rPr>
          <w:rFonts w:ascii="Arial Black" w:hAnsi="Arial Black"/>
        </w:rPr>
        <w:t xml:space="preserve">2. COMPOSITION/INFORMATION ON INGREDIENTS  </w:t>
      </w:r>
    </w:p>
    <w:p w14:paraId="01F230D7" w14:textId="77777777" w:rsidR="007073B7" w:rsidRDefault="007073B7" w:rsidP="007073B7">
      <w:r>
        <w:t>Co</w:t>
      </w:r>
      <w:r w:rsidR="00472796">
        <w:t>conut coir, Compost, Wool Pellets screened and blended</w:t>
      </w:r>
    </w:p>
    <w:p w14:paraId="434856B6" w14:textId="77777777" w:rsidR="00472796" w:rsidRDefault="00472796" w:rsidP="007073B7">
      <w:r w:rsidRPr="00472796">
        <w:rPr>
          <w:rFonts w:ascii="Arial Black" w:hAnsi="Arial Black"/>
        </w:rPr>
        <w:t xml:space="preserve">Section </w:t>
      </w:r>
      <w:r w:rsidR="007073B7" w:rsidRPr="00472796">
        <w:rPr>
          <w:rFonts w:ascii="Arial Black" w:hAnsi="Arial Black"/>
        </w:rPr>
        <w:t>3. HAZARDS IDENTIFICATION</w:t>
      </w:r>
      <w:r w:rsidR="007073B7">
        <w:t xml:space="preserve">  </w:t>
      </w:r>
    </w:p>
    <w:p w14:paraId="49335D36" w14:textId="77777777" w:rsidR="007073B7" w:rsidRDefault="007073B7" w:rsidP="007073B7">
      <w:r>
        <w:t xml:space="preserve">Dust is the main hazard if the product should become dry. Large bags should be lifted with care. </w:t>
      </w:r>
    </w:p>
    <w:p w14:paraId="528BA9F9" w14:textId="77777777" w:rsidR="00472796" w:rsidRDefault="00472796" w:rsidP="007073B7">
      <w:r w:rsidRPr="00472796">
        <w:rPr>
          <w:rFonts w:ascii="Arial Black" w:hAnsi="Arial Black"/>
        </w:rPr>
        <w:t xml:space="preserve">Section </w:t>
      </w:r>
      <w:r w:rsidR="007073B7" w:rsidRPr="00472796">
        <w:rPr>
          <w:rFonts w:ascii="Arial Black" w:hAnsi="Arial Black"/>
        </w:rPr>
        <w:t>4. FIRST AID MEASURES</w:t>
      </w:r>
      <w:r w:rsidR="007073B7">
        <w:t xml:space="preserve">  </w:t>
      </w:r>
    </w:p>
    <w:p w14:paraId="530488A0" w14:textId="77777777" w:rsidR="00472796" w:rsidRDefault="007073B7" w:rsidP="007073B7">
      <w:r w:rsidRPr="00472796">
        <w:rPr>
          <w:b/>
        </w:rPr>
        <w:t>Skin contact</w:t>
      </w:r>
      <w:r>
        <w:t xml:space="preserve">: Wash hands after use. Wash from cuts and abrasions with soap and water. </w:t>
      </w:r>
    </w:p>
    <w:p w14:paraId="6FFA53CA" w14:textId="77777777" w:rsidR="00472796" w:rsidRDefault="007073B7" w:rsidP="007073B7">
      <w:r w:rsidRPr="00472796">
        <w:rPr>
          <w:b/>
        </w:rPr>
        <w:t>Eye contact</w:t>
      </w:r>
      <w:r>
        <w:t xml:space="preserve">:  </w:t>
      </w:r>
      <w:r w:rsidR="00472796">
        <w:t>I</w:t>
      </w:r>
      <w:r>
        <w:t xml:space="preserve">rrigate with plenty of clean water. </w:t>
      </w:r>
    </w:p>
    <w:p w14:paraId="716D5B46" w14:textId="77777777" w:rsidR="00472796" w:rsidRDefault="007073B7" w:rsidP="007073B7">
      <w:r w:rsidRPr="00472796">
        <w:rPr>
          <w:b/>
        </w:rPr>
        <w:t>Ingestion:</w:t>
      </w:r>
      <w:r>
        <w:t xml:space="preserve"> Accidental ingestion should produce no ill-effects. </w:t>
      </w:r>
    </w:p>
    <w:p w14:paraId="0B53860B" w14:textId="77777777" w:rsidR="007073B7" w:rsidRDefault="007073B7" w:rsidP="007073B7">
      <w:r w:rsidRPr="00472796">
        <w:rPr>
          <w:b/>
        </w:rPr>
        <w:t>Inhalation</w:t>
      </w:r>
      <w:r>
        <w:t>: Not applicable If symptoms persist seek medical advice.</w:t>
      </w:r>
    </w:p>
    <w:p w14:paraId="1E49FFFB" w14:textId="77777777" w:rsidR="00472796" w:rsidRPr="00472796" w:rsidRDefault="001B046D" w:rsidP="00472796">
      <w:pPr>
        <w:rPr>
          <w:rFonts w:ascii="Arial Black" w:hAnsi="Arial Black"/>
        </w:rPr>
      </w:pPr>
      <w:r>
        <w:rPr>
          <w:rFonts w:ascii="Arial Black" w:hAnsi="Arial Black"/>
        </w:rPr>
        <w:t xml:space="preserve">Section </w:t>
      </w:r>
      <w:r w:rsidR="007073B7" w:rsidRPr="00472796">
        <w:rPr>
          <w:rFonts w:ascii="Arial Black" w:hAnsi="Arial Black"/>
        </w:rPr>
        <w:t xml:space="preserve">5. FIREFIGHTING MEASURES  </w:t>
      </w:r>
    </w:p>
    <w:p w14:paraId="17EE0B90" w14:textId="77777777" w:rsidR="001B046D" w:rsidRDefault="007073B7" w:rsidP="007073B7">
      <w:r w:rsidRPr="001B046D">
        <w:rPr>
          <w:b/>
        </w:rPr>
        <w:t>Extinguishing Media</w:t>
      </w:r>
      <w:r w:rsidRPr="001B046D">
        <w:t>: Water, fog or spray</w:t>
      </w:r>
    </w:p>
    <w:p w14:paraId="223E62D0" w14:textId="77777777" w:rsidR="001B046D" w:rsidRDefault="007073B7" w:rsidP="007073B7">
      <w:r w:rsidRPr="001B046D">
        <w:rPr>
          <w:b/>
        </w:rPr>
        <w:t>Special Fire Fighting Procedures:</w:t>
      </w:r>
      <w:r w:rsidRPr="001B046D">
        <w:t xml:space="preserve"> None.  Caution, burning may continue inside bags or piles after surface fire is out.  Break bags or separate pile to assure that the fire is extinguished. The thermal decomposition products are those commonly observed with natural products such as wood or other vegetative matter. </w:t>
      </w:r>
    </w:p>
    <w:p w14:paraId="4E6194B0" w14:textId="77777777" w:rsidR="007073B7" w:rsidRPr="001B046D" w:rsidRDefault="007073B7" w:rsidP="007073B7">
      <w:r w:rsidRPr="001B046D">
        <w:rPr>
          <w:b/>
        </w:rPr>
        <w:t>Unusual Fire and Explosion Hazards</w:t>
      </w:r>
      <w:r w:rsidRPr="001B046D">
        <w:t>: None</w:t>
      </w:r>
    </w:p>
    <w:p w14:paraId="1091F696" w14:textId="77777777" w:rsidR="007073B7" w:rsidRDefault="001B046D" w:rsidP="007073B7">
      <w:r w:rsidRPr="001B046D">
        <w:rPr>
          <w:rFonts w:ascii="Arial Black" w:hAnsi="Arial Black"/>
        </w:rPr>
        <w:t xml:space="preserve">Section </w:t>
      </w:r>
      <w:r w:rsidR="007073B7" w:rsidRPr="001B046D">
        <w:rPr>
          <w:rFonts w:ascii="Arial Black" w:hAnsi="Arial Black"/>
        </w:rPr>
        <w:t>6. ACCIDENTAL RELEASE MEASURES</w:t>
      </w:r>
      <w:r w:rsidR="007073B7">
        <w:t xml:space="preserve">  Sweep up into suitable container and wash affected area with water.</w:t>
      </w:r>
    </w:p>
    <w:p w14:paraId="4AAD9961" w14:textId="77777777" w:rsidR="007073B7" w:rsidRDefault="001B046D" w:rsidP="007073B7">
      <w:r w:rsidRPr="001B046D">
        <w:rPr>
          <w:rFonts w:ascii="Arial Black" w:hAnsi="Arial Black"/>
        </w:rPr>
        <w:lastRenderedPageBreak/>
        <w:t xml:space="preserve">Section </w:t>
      </w:r>
      <w:r w:rsidR="007073B7" w:rsidRPr="001B046D">
        <w:rPr>
          <w:rFonts w:ascii="Arial Black" w:hAnsi="Arial Black"/>
        </w:rPr>
        <w:t>7. HANDLING AND STORAGE</w:t>
      </w:r>
      <w:r w:rsidR="007073B7">
        <w:t xml:space="preserve">  This material should be handled using good working practices. Store in original packaging in a cool, dry place away from chemicals and pesticides.</w:t>
      </w:r>
    </w:p>
    <w:p w14:paraId="00E2039F" w14:textId="77777777" w:rsidR="007073B7" w:rsidRDefault="001B046D" w:rsidP="007073B7">
      <w:r w:rsidRPr="001B046D">
        <w:rPr>
          <w:rFonts w:ascii="Arial Black" w:hAnsi="Arial Black"/>
        </w:rPr>
        <w:t xml:space="preserve">Section </w:t>
      </w:r>
      <w:r w:rsidR="007073B7" w:rsidRPr="001B046D">
        <w:rPr>
          <w:rFonts w:ascii="Arial Black" w:hAnsi="Arial Black"/>
        </w:rPr>
        <w:t>8. EXPOSURE CONTROL/PERSONAL PROTECTION</w:t>
      </w:r>
      <w:r w:rsidR="007073B7">
        <w:t xml:space="preserve">  Personal protective equipment: No special protection is needed when using this product as directed.</w:t>
      </w:r>
    </w:p>
    <w:p w14:paraId="79B19505" w14:textId="77777777" w:rsidR="007073B7" w:rsidRDefault="007073B7" w:rsidP="007073B7">
      <w:r w:rsidRPr="001B046D">
        <w:rPr>
          <w:b/>
        </w:rPr>
        <w:t>Respiratory protection</w:t>
      </w:r>
      <w:r>
        <w:t>: Dust mask could be worn if prolonged use of this product in confined areas is expected.</w:t>
      </w:r>
    </w:p>
    <w:p w14:paraId="2CAECBBE" w14:textId="77777777" w:rsidR="007073B7" w:rsidRDefault="007073B7" w:rsidP="007073B7">
      <w:r w:rsidRPr="001B046D">
        <w:rPr>
          <w:b/>
        </w:rPr>
        <w:t>Hand and eye protection</w:t>
      </w:r>
      <w:r>
        <w:t>: No special protection is needed when using this product as directed.</w:t>
      </w:r>
    </w:p>
    <w:p w14:paraId="48CAFED5" w14:textId="77777777" w:rsidR="007073B7" w:rsidRPr="001B046D" w:rsidRDefault="001B046D" w:rsidP="007073B7">
      <w:pPr>
        <w:rPr>
          <w:rFonts w:ascii="Arial Black" w:hAnsi="Arial Black"/>
        </w:rPr>
      </w:pPr>
      <w:r w:rsidRPr="001B046D">
        <w:rPr>
          <w:rFonts w:ascii="Arial Black" w:hAnsi="Arial Black"/>
        </w:rPr>
        <w:t xml:space="preserve">Section </w:t>
      </w:r>
      <w:r w:rsidR="007073B7" w:rsidRPr="001B046D">
        <w:rPr>
          <w:rFonts w:ascii="Arial Black" w:hAnsi="Arial Black"/>
        </w:rPr>
        <w:t xml:space="preserve">9. PHYSICAL AND CHEMICAL PROPERTIES  </w:t>
      </w:r>
    </w:p>
    <w:p w14:paraId="2E9EFDCF" w14:textId="77777777" w:rsidR="007073B7" w:rsidRDefault="007073B7" w:rsidP="007073B7">
      <w:r w:rsidRPr="001B046D">
        <w:rPr>
          <w:b/>
        </w:rPr>
        <w:t>Appearance:</w:t>
      </w:r>
      <w:r>
        <w:t xml:space="preserve"> Dark </w:t>
      </w:r>
      <w:r w:rsidR="001B046D">
        <w:t xml:space="preserve">soft </w:t>
      </w:r>
      <w:r>
        <w:t>soil-like</w:t>
      </w:r>
      <w:r w:rsidR="001B046D">
        <w:t xml:space="preserve"> potting mix</w:t>
      </w:r>
      <w:r>
        <w:t xml:space="preserve"> </w:t>
      </w:r>
    </w:p>
    <w:p w14:paraId="247BAC2B" w14:textId="77777777" w:rsidR="007073B7" w:rsidRDefault="007073B7" w:rsidP="007073B7">
      <w:r w:rsidRPr="001B046D">
        <w:rPr>
          <w:b/>
        </w:rPr>
        <w:t>Odor:</w:t>
      </w:r>
      <w:r w:rsidR="001B046D">
        <w:rPr>
          <w:b/>
        </w:rPr>
        <w:t xml:space="preserve"> </w:t>
      </w:r>
      <w:r w:rsidR="001B046D">
        <w:t>Earthy</w:t>
      </w:r>
    </w:p>
    <w:p w14:paraId="3788A96A" w14:textId="77777777" w:rsidR="007073B7" w:rsidRDefault="007073B7" w:rsidP="007073B7">
      <w:r w:rsidRPr="001B046D">
        <w:rPr>
          <w:b/>
        </w:rPr>
        <w:t>pH</w:t>
      </w:r>
      <w:r>
        <w:t>:</w:t>
      </w:r>
      <w:r w:rsidR="001B046D">
        <w:t xml:space="preserve"> 6.5-8.5</w:t>
      </w:r>
    </w:p>
    <w:p w14:paraId="10D81F67" w14:textId="77777777" w:rsidR="007073B7" w:rsidRDefault="007073B7" w:rsidP="007073B7">
      <w:r w:rsidRPr="001B046D">
        <w:rPr>
          <w:b/>
        </w:rPr>
        <w:t>Solubility in water</w:t>
      </w:r>
      <w:r>
        <w:t>: Insoluble</w:t>
      </w:r>
    </w:p>
    <w:p w14:paraId="4E39685E" w14:textId="77777777" w:rsidR="001B046D" w:rsidRDefault="001B046D" w:rsidP="007073B7">
      <w:r w:rsidRPr="001B046D">
        <w:rPr>
          <w:rFonts w:ascii="Arial Black" w:hAnsi="Arial Black"/>
        </w:rPr>
        <w:t xml:space="preserve">Section </w:t>
      </w:r>
      <w:r w:rsidR="007073B7" w:rsidRPr="001B046D">
        <w:rPr>
          <w:rFonts w:ascii="Arial Black" w:hAnsi="Arial Black"/>
        </w:rPr>
        <w:t>10.STABILITY AND REACTIVITY</w:t>
      </w:r>
      <w:r w:rsidR="007073B7">
        <w:t xml:space="preserve">  </w:t>
      </w:r>
    </w:p>
    <w:p w14:paraId="0B65AF99" w14:textId="77777777" w:rsidR="007073B7" w:rsidRDefault="007073B7" w:rsidP="007073B7">
      <w:r>
        <w:t>The material is stable under normal conditions of use.</w:t>
      </w:r>
    </w:p>
    <w:p w14:paraId="570E4511" w14:textId="77777777" w:rsidR="007073B7" w:rsidRDefault="007073B7" w:rsidP="007073B7">
      <w:r>
        <w:t>Conditions to avoid: Excessive heat (green compost is combustible).</w:t>
      </w:r>
    </w:p>
    <w:p w14:paraId="597C77C3" w14:textId="77777777" w:rsidR="007073B7" w:rsidRDefault="007073B7" w:rsidP="007073B7">
      <w:r>
        <w:t>Material to avoid: No specific materials to avoid.</w:t>
      </w:r>
    </w:p>
    <w:p w14:paraId="170B64D6" w14:textId="77777777" w:rsidR="007073B7" w:rsidRDefault="007073B7" w:rsidP="007073B7">
      <w:r>
        <w:t>Hazardous decomposition products: None.</w:t>
      </w:r>
    </w:p>
    <w:p w14:paraId="2B2815EC" w14:textId="77777777" w:rsidR="00343155" w:rsidRDefault="000C6282" w:rsidP="007073B7">
      <w:r>
        <w:rPr>
          <w:rFonts w:ascii="Arial Black" w:hAnsi="Arial Black"/>
        </w:rPr>
        <w:t xml:space="preserve">Section </w:t>
      </w:r>
      <w:r w:rsidR="007073B7" w:rsidRPr="000C6282">
        <w:rPr>
          <w:rFonts w:ascii="Arial Black" w:hAnsi="Arial Black"/>
        </w:rPr>
        <w:t>11. TOXICOLOGICAL INFORMATION</w:t>
      </w:r>
      <w:r w:rsidR="007073B7">
        <w:t xml:space="preserve">  This product is regarded as non-toxic.</w:t>
      </w:r>
    </w:p>
    <w:p w14:paraId="3BDDD0B5" w14:textId="77777777" w:rsidR="007073B7" w:rsidRDefault="000C6282" w:rsidP="007073B7">
      <w:r>
        <w:rPr>
          <w:rFonts w:ascii="Arial Black" w:hAnsi="Arial Black"/>
        </w:rPr>
        <w:t xml:space="preserve">Section </w:t>
      </w:r>
      <w:r w:rsidR="007073B7" w:rsidRPr="000C6282">
        <w:rPr>
          <w:rFonts w:ascii="Arial Black" w:hAnsi="Arial Black"/>
        </w:rPr>
        <w:t>12.ECOLOGICAL INFORMATION</w:t>
      </w:r>
      <w:r w:rsidR="007073B7">
        <w:t xml:space="preserve">  No adverse environmental effects</w:t>
      </w:r>
      <w:r>
        <w:t>.  Keep out of waterways.</w:t>
      </w:r>
    </w:p>
    <w:p w14:paraId="479C7EA7" w14:textId="77777777" w:rsidR="007073B7" w:rsidRDefault="007073B7" w:rsidP="007073B7">
      <w:r w:rsidRPr="000C6282">
        <w:rPr>
          <w:rFonts w:ascii="Arial Black" w:hAnsi="Arial Black"/>
        </w:rPr>
        <w:t>13.DISPOSAL CONSIDERATIONS</w:t>
      </w:r>
      <w:r>
        <w:t xml:space="preserve">  Spread product over land as a soil conditioner. Dispose of bag safely in accordance with local and national regulations.</w:t>
      </w:r>
    </w:p>
    <w:p w14:paraId="59B3B0C5" w14:textId="77777777" w:rsidR="007073B7" w:rsidRDefault="007073B7" w:rsidP="007073B7">
      <w:r w:rsidRPr="000C6282">
        <w:rPr>
          <w:rFonts w:ascii="Arial Black" w:hAnsi="Arial Black"/>
        </w:rPr>
        <w:t>14.TRANSPORT INFORMATION</w:t>
      </w:r>
      <w:r>
        <w:t xml:space="preserve">  Non-hazardous.</w:t>
      </w:r>
      <w:r w:rsidR="000C6282">
        <w:t xml:space="preserve">  Keep covered to avoid dust.</w:t>
      </w:r>
    </w:p>
    <w:p w14:paraId="5D91692E" w14:textId="77777777" w:rsidR="007073B7" w:rsidRPr="000C6282" w:rsidRDefault="007073B7" w:rsidP="007073B7">
      <w:pPr>
        <w:rPr>
          <w:rFonts w:ascii="Arial Black" w:hAnsi="Arial Black"/>
        </w:rPr>
      </w:pPr>
      <w:r w:rsidRPr="000C6282">
        <w:rPr>
          <w:rFonts w:ascii="Arial Black" w:hAnsi="Arial Black"/>
        </w:rPr>
        <w:t xml:space="preserve">15.REGULATORY INFORMATION  </w:t>
      </w:r>
    </w:p>
    <w:p w14:paraId="2E7CEDF7" w14:textId="77777777" w:rsidR="007073B7" w:rsidRDefault="007073B7" w:rsidP="007073B7">
      <w:r>
        <w:t>Uses and restrictions: Horticultural use</w:t>
      </w:r>
      <w:r w:rsidR="000C6282">
        <w:t>,</w:t>
      </w:r>
      <w:r>
        <w:t xml:space="preserve"> </w:t>
      </w:r>
      <w:r w:rsidR="000C6282">
        <w:t>s</w:t>
      </w:r>
      <w:r>
        <w:t>tatutory information is on the packaging.</w:t>
      </w:r>
    </w:p>
    <w:p w14:paraId="09C1F7EC" w14:textId="77777777" w:rsidR="007073B7" w:rsidRPr="000C6282" w:rsidRDefault="000C6282" w:rsidP="007073B7">
      <w:pPr>
        <w:rPr>
          <w:rFonts w:ascii="Arial Black" w:hAnsi="Arial Black"/>
        </w:rPr>
      </w:pPr>
      <w:r>
        <w:rPr>
          <w:rFonts w:ascii="Arial Black" w:hAnsi="Arial Black"/>
        </w:rPr>
        <w:t xml:space="preserve">Section </w:t>
      </w:r>
      <w:r w:rsidR="007073B7" w:rsidRPr="000C6282">
        <w:rPr>
          <w:rFonts w:ascii="Arial Black" w:hAnsi="Arial Black"/>
        </w:rPr>
        <w:t>16.</w:t>
      </w:r>
      <w:r>
        <w:rPr>
          <w:rFonts w:ascii="Arial Black" w:hAnsi="Arial Black"/>
        </w:rPr>
        <w:t xml:space="preserve"> Supple</w:t>
      </w:r>
      <w:r w:rsidR="007E394E">
        <w:rPr>
          <w:rFonts w:ascii="Arial Black" w:hAnsi="Arial Black"/>
        </w:rPr>
        <w:t>mental</w:t>
      </w:r>
      <w:r w:rsidR="007073B7" w:rsidRPr="000C6282">
        <w:rPr>
          <w:rFonts w:ascii="Arial Black" w:hAnsi="Arial Black"/>
        </w:rPr>
        <w:t xml:space="preserve"> INFORMATION  </w:t>
      </w:r>
    </w:p>
    <w:p w14:paraId="7150CE61" w14:textId="77777777" w:rsidR="007E394E" w:rsidRPr="007E394E" w:rsidRDefault="007E394E" w:rsidP="007E394E">
      <w:r w:rsidRPr="007E394E">
        <w:t xml:space="preserve">Proper precautions are advised to prevent infection of open wounds, inhalation of excessive amounts of dust and eye irritation.  The proper hygiene practices necessary to prevent health hazards from any naturally occurring substance such as soil, bark, etc., should be observed. </w:t>
      </w:r>
    </w:p>
    <w:p w14:paraId="440A618A" w14:textId="77777777" w:rsidR="007073B7" w:rsidRDefault="007073B7" w:rsidP="007073B7">
      <w:r>
        <w:t xml:space="preserve">The information contained in this Safety Data Sheet, as of the issue date, is believed to be true and correct. However, the accuracy or completeness of this information, and any recommendations or </w:t>
      </w:r>
      <w:r>
        <w:lastRenderedPageBreak/>
        <w:t>suggestions, are made without warranty or guarantee. The product label provides information on the use of this product. Since the conditions of use are beyond the control of our company, it is the responsibility of the user to determine the conditions of safe use of this product.</w:t>
      </w:r>
    </w:p>
    <w:p w14:paraId="5D4CC02D" w14:textId="77777777" w:rsidR="00923A04" w:rsidRDefault="007073B7" w:rsidP="007073B7">
      <w:r>
        <w:t>Every effort has been made to ensure this product contains no pathogens, sharp fragments, toxins or regenerative plant parts. However, the manufacturer cannot guarantee they will never be present.</w:t>
      </w:r>
    </w:p>
    <w:p w14:paraId="64755E67" w14:textId="77777777" w:rsidR="007E394E" w:rsidRDefault="007E394E" w:rsidP="007073B7"/>
    <w:p w14:paraId="05B39061" w14:textId="77777777" w:rsidR="007E394E" w:rsidRDefault="007E394E" w:rsidP="007073B7">
      <w:r>
        <w:t>Updated 11/5/2018</w:t>
      </w:r>
    </w:p>
    <w:sectPr w:rsidR="007E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B7"/>
    <w:rsid w:val="000C6282"/>
    <w:rsid w:val="001B046D"/>
    <w:rsid w:val="00343155"/>
    <w:rsid w:val="00472796"/>
    <w:rsid w:val="005F326C"/>
    <w:rsid w:val="007073B7"/>
    <w:rsid w:val="007E394E"/>
    <w:rsid w:val="00923A04"/>
    <w:rsid w:val="00F9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023A"/>
  <w15:chartTrackingRefBased/>
  <w15:docId w15:val="{A14A788A-98FE-410C-ADC3-414B6C75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Wilde</dc:creator>
  <cp:keywords/>
  <dc:description/>
  <cp:lastModifiedBy>Albert Wilde</cp:lastModifiedBy>
  <cp:revision>1</cp:revision>
  <dcterms:created xsi:type="dcterms:W3CDTF">2018-11-06T16:16:00Z</dcterms:created>
  <dcterms:modified xsi:type="dcterms:W3CDTF">2018-11-06T17:47:00Z</dcterms:modified>
</cp:coreProperties>
</file>